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BAE" w:rsidRDefault="002C3BAE" w:rsidP="00E71BE1">
      <w:pPr>
        <w:spacing w:after="0" w:line="240" w:lineRule="auto"/>
        <w:jc w:val="center"/>
        <w:rPr>
          <w:b/>
          <w:sz w:val="28"/>
          <w:szCs w:val="28"/>
        </w:rPr>
      </w:pPr>
    </w:p>
    <w:p w:rsidR="002C3BAE" w:rsidRDefault="002C3BAE" w:rsidP="00E71BE1">
      <w:pPr>
        <w:spacing w:after="0" w:line="240" w:lineRule="auto"/>
        <w:jc w:val="center"/>
        <w:rPr>
          <w:b/>
          <w:sz w:val="28"/>
          <w:szCs w:val="28"/>
        </w:rPr>
      </w:pP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E71BE1" w:rsidRPr="005247B6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</w:p>
    <w:p w:rsidR="00E71BE1" w:rsidRDefault="00E71BE1" w:rsidP="00E71BE1">
      <w:pPr>
        <w:spacing w:after="0" w:line="240" w:lineRule="auto"/>
        <w:rPr>
          <w:b/>
          <w:sz w:val="28"/>
          <w:szCs w:val="28"/>
        </w:rPr>
      </w:pPr>
    </w:p>
    <w:p w:rsidR="00680773" w:rsidRDefault="00680773" w:rsidP="0068077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680773" w:rsidRDefault="00680773" w:rsidP="00680773">
      <w:pPr>
        <w:spacing w:after="0" w:line="240" w:lineRule="auto"/>
        <w:jc w:val="center"/>
        <w:rPr>
          <w:b/>
          <w:sz w:val="28"/>
          <w:szCs w:val="28"/>
        </w:rPr>
      </w:pPr>
    </w:p>
    <w:p w:rsidR="00680773" w:rsidRDefault="00680773" w:rsidP="00680773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680773" w:rsidRDefault="00680773" w:rsidP="0068077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E71BE1" w:rsidRDefault="00E71BE1" w:rsidP="00E71BE1">
      <w:pPr>
        <w:spacing w:after="0" w:line="240" w:lineRule="auto"/>
        <w:rPr>
          <w:b/>
          <w:sz w:val="36"/>
          <w:szCs w:val="36"/>
        </w:rPr>
      </w:pPr>
    </w:p>
    <w:p w:rsidR="00E71BE1" w:rsidRDefault="00E71BE1" w:rsidP="00E71BE1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E71BE1" w:rsidRPr="00F54479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технологии</w:t>
      </w: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6 класса</w:t>
      </w:r>
    </w:p>
    <w:p w:rsidR="00E71BE1" w:rsidRPr="00333FD6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</w:p>
    <w:p w:rsidR="00E71BE1" w:rsidRDefault="00E71BE1" w:rsidP="00E71BE1">
      <w:pPr>
        <w:spacing w:after="0" w:line="240" w:lineRule="auto"/>
        <w:rPr>
          <w:b/>
          <w:sz w:val="28"/>
          <w:szCs w:val="28"/>
        </w:rPr>
      </w:pPr>
    </w:p>
    <w:p w:rsidR="00E71BE1" w:rsidRDefault="00E71BE1" w:rsidP="00E71BE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E71BE1" w:rsidRPr="00333FD6" w:rsidRDefault="00E71BE1" w:rsidP="00E71BE1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Е.Л.,</w:t>
      </w:r>
    </w:p>
    <w:p w:rsidR="00E71BE1" w:rsidRPr="00F54479" w:rsidRDefault="00E71BE1" w:rsidP="00E71BE1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технологии</w:t>
      </w: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E71BE1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E71BE1" w:rsidRPr="00587245" w:rsidRDefault="00E71BE1" w:rsidP="00E71BE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E71BE1" w:rsidRDefault="00E71BE1" w:rsidP="00E71BE1">
      <w:pPr>
        <w:tabs>
          <w:tab w:val="left" w:pos="4040"/>
        </w:tabs>
        <w:spacing w:line="240" w:lineRule="auto"/>
        <w:rPr>
          <w:sz w:val="28"/>
          <w:szCs w:val="28"/>
        </w:rPr>
      </w:pPr>
    </w:p>
    <w:p w:rsidR="00E71BE1" w:rsidRDefault="00E71BE1" w:rsidP="00E71BE1">
      <w:pPr>
        <w:tabs>
          <w:tab w:val="left" w:pos="404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27579">
        <w:rPr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стандарта основного общего образования</w:t>
      </w:r>
      <w:proofErr w:type="gramStart"/>
      <w:r w:rsidR="00A27579">
        <w:rPr>
          <w:sz w:val="28"/>
          <w:szCs w:val="28"/>
        </w:rPr>
        <w:t xml:space="preserve"> ,</w:t>
      </w:r>
      <w:proofErr w:type="gramEnd"/>
      <w:r w:rsidR="00A27579">
        <w:rPr>
          <w:sz w:val="28"/>
          <w:szCs w:val="28"/>
        </w:rPr>
        <w:t xml:space="preserve"> примерной программы основного общего образования по технологии и обеспечивает преподавание технологии в школе в соответствии с лицензией на базовом уровне. Рабочая программа рассчитана на 34 </w:t>
      </w:r>
      <w:proofErr w:type="gramStart"/>
      <w:r w:rsidR="00A27579">
        <w:rPr>
          <w:sz w:val="28"/>
          <w:szCs w:val="28"/>
        </w:rPr>
        <w:t>учебных</w:t>
      </w:r>
      <w:proofErr w:type="gramEnd"/>
      <w:r w:rsidR="00A27579">
        <w:rPr>
          <w:sz w:val="28"/>
          <w:szCs w:val="28"/>
        </w:rPr>
        <w:t xml:space="preserve"> часа (2 часа в неделю), в зимний период.</w:t>
      </w:r>
    </w:p>
    <w:p w:rsidR="00E71BE1" w:rsidRDefault="00E71BE1" w:rsidP="00E71BE1">
      <w:pPr>
        <w:tabs>
          <w:tab w:val="left" w:pos="4040"/>
        </w:tabs>
        <w:jc w:val="center"/>
        <w:rPr>
          <w:b/>
          <w:sz w:val="28"/>
          <w:szCs w:val="28"/>
        </w:rPr>
      </w:pPr>
      <w:r w:rsidRPr="00393617">
        <w:rPr>
          <w:b/>
          <w:sz w:val="28"/>
          <w:szCs w:val="28"/>
        </w:rPr>
        <w:t>Цели и задачи изучения предмета</w:t>
      </w:r>
    </w:p>
    <w:p w:rsidR="00E71BE1" w:rsidRPr="00973E87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технологии в основной школе направлено на достижение следующих целей:</w:t>
      </w:r>
    </w:p>
    <w:p w:rsidR="00E71BE1" w:rsidRPr="00973E87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E71BE1" w:rsidRPr="00973E87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</w:t>
      </w:r>
      <w:proofErr w:type="spellStart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E71BE1" w:rsidRPr="00973E87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E71BE1" w:rsidRPr="00973E87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E71BE1" w:rsidRPr="00973E87" w:rsidRDefault="00E71BE1" w:rsidP="00E71BE1">
      <w:pPr>
        <w:tabs>
          <w:tab w:val="left" w:pos="4040"/>
        </w:tabs>
        <w:jc w:val="center"/>
        <w:rPr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получение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E71BE1" w:rsidRDefault="00E71BE1" w:rsidP="00E71BE1">
      <w:pPr>
        <w:autoSpaceDN w:val="0"/>
        <w:spacing w:before="40" w:after="0" w:line="240" w:lineRule="auto"/>
        <w:ind w:left="720"/>
        <w:jc w:val="center"/>
        <w:rPr>
          <w:b/>
          <w:sz w:val="28"/>
          <w:szCs w:val="28"/>
        </w:rPr>
      </w:pPr>
      <w:r w:rsidRPr="00E913A9">
        <w:rPr>
          <w:b/>
          <w:sz w:val="28"/>
          <w:szCs w:val="28"/>
        </w:rPr>
        <w:t>ТРЕБОВАНИЯ К УРОВНЮ ПОДГОТОВКИ</w:t>
      </w:r>
    </w:p>
    <w:p w:rsidR="00E71BE1" w:rsidRPr="008A2515" w:rsidRDefault="00E71BE1" w:rsidP="00E71BE1">
      <w:pPr>
        <w:shd w:val="clear" w:color="auto" w:fill="FFFFFF"/>
        <w:ind w:left="29"/>
        <w:rPr>
          <w:sz w:val="24"/>
          <w:szCs w:val="24"/>
        </w:rPr>
      </w:pPr>
      <w:r w:rsidRPr="008A2515">
        <w:rPr>
          <w:b/>
          <w:color w:val="000000"/>
          <w:spacing w:val="1"/>
          <w:sz w:val="24"/>
          <w:szCs w:val="24"/>
        </w:rPr>
        <w:t>Знания и умения, приобретаемые учащимися после изучения данного курса</w:t>
      </w:r>
    </w:p>
    <w:p w:rsidR="00E71BE1" w:rsidRPr="00FC38ED" w:rsidRDefault="00E71BE1" w:rsidP="00E71BE1">
      <w:pPr>
        <w:shd w:val="clear" w:color="auto" w:fill="FFFFFF"/>
        <w:spacing w:before="254" w:line="274" w:lineRule="exact"/>
        <w:rPr>
          <w:b/>
          <w:sz w:val="24"/>
          <w:szCs w:val="24"/>
        </w:rPr>
      </w:pPr>
      <w:r w:rsidRPr="00FC38ED">
        <w:rPr>
          <w:b/>
          <w:i/>
          <w:color w:val="000000"/>
          <w:spacing w:val="1"/>
          <w:sz w:val="24"/>
          <w:szCs w:val="24"/>
        </w:rPr>
        <w:t>Учащиеся должны знать /понимать: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0" w:after="0" w:line="259" w:lineRule="exact"/>
        <w:ind w:left="590" w:hanging="326"/>
        <w:rPr>
          <w:color w:val="000000"/>
          <w:sz w:val="24"/>
          <w:szCs w:val="24"/>
        </w:rPr>
      </w:pPr>
      <w:r w:rsidRPr="008A2515">
        <w:rPr>
          <w:color w:val="000000"/>
          <w:spacing w:val="1"/>
          <w:sz w:val="24"/>
          <w:szCs w:val="24"/>
        </w:rPr>
        <w:t>негативные последствия влияния общественного производства на окружающую среду и</w:t>
      </w:r>
      <w:r w:rsidRPr="008A2515">
        <w:rPr>
          <w:color w:val="000000"/>
          <w:spacing w:val="1"/>
          <w:sz w:val="24"/>
          <w:szCs w:val="24"/>
        </w:rPr>
        <w:br/>
      </w:r>
      <w:r w:rsidRPr="008A2515">
        <w:rPr>
          <w:color w:val="000000"/>
          <w:sz w:val="24"/>
          <w:szCs w:val="24"/>
        </w:rPr>
        <w:t>здоровье человека;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34" w:after="0" w:line="240" w:lineRule="auto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основы семейного уюта;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9" w:after="0" w:line="259" w:lineRule="exact"/>
        <w:ind w:left="590" w:hanging="326"/>
        <w:rPr>
          <w:color w:val="000000"/>
          <w:sz w:val="24"/>
          <w:szCs w:val="24"/>
        </w:rPr>
      </w:pPr>
      <w:r w:rsidRPr="008A2515">
        <w:rPr>
          <w:color w:val="000000"/>
          <w:spacing w:val="9"/>
          <w:sz w:val="24"/>
          <w:szCs w:val="24"/>
        </w:rPr>
        <w:t>правила   санитарии,   гигиены,   безопасной   работы   с   колющими,   режущими</w:t>
      </w:r>
      <w:r w:rsidRPr="008A2515">
        <w:rPr>
          <w:color w:val="000000"/>
          <w:spacing w:val="9"/>
          <w:sz w:val="24"/>
          <w:szCs w:val="24"/>
        </w:rPr>
        <w:br/>
      </w:r>
      <w:r w:rsidRPr="008A2515">
        <w:rPr>
          <w:color w:val="000000"/>
          <w:sz w:val="24"/>
          <w:szCs w:val="24"/>
        </w:rPr>
        <w:t>инструментами и электробытовыми приборами;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0"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lastRenderedPageBreak/>
        <w:t>принцип производства, передачи и использования электроэнергии;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устройство простейших электроосветительных приборов;</w:t>
      </w:r>
    </w:p>
    <w:p w:rsidR="00E71BE1" w:rsidRPr="008A2515" w:rsidRDefault="00E71BE1" w:rsidP="00E71BE1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pacing w:val="1"/>
          <w:sz w:val="24"/>
          <w:szCs w:val="24"/>
        </w:rPr>
        <w:t>способы получения волокон животного происхождения и их использования;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принцип действия и назначение регуляторов в швейной машине;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правила подготовки ткани к раскрою;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5"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технологию пошива поясного изделия</w:t>
      </w:r>
      <w:proofErr w:type="gramStart"/>
      <w:r w:rsidRPr="008A2515">
        <w:rPr>
          <w:color w:val="000000"/>
          <w:sz w:val="24"/>
          <w:szCs w:val="24"/>
        </w:rPr>
        <w:t xml:space="preserve"> ;</w:t>
      </w:r>
      <w:proofErr w:type="gramEnd"/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основы лоскутной пластики;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основные приемы, применяемые в лоскутной пластике;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основные требования по уходу за одеждой;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общие сведения о значении минеральных солей и микроэлементов;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пищевые ценности молока, рыбы, круп и макаронных изделий;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правила сервировки стола.</w:t>
      </w:r>
    </w:p>
    <w:p w:rsidR="00E71BE1" w:rsidRPr="00FC38ED" w:rsidRDefault="00E71BE1" w:rsidP="00E71BE1">
      <w:pPr>
        <w:shd w:val="clear" w:color="auto" w:fill="FFFFFF"/>
        <w:spacing w:before="245" w:line="278" w:lineRule="exact"/>
        <w:rPr>
          <w:b/>
          <w:sz w:val="24"/>
          <w:szCs w:val="24"/>
        </w:rPr>
      </w:pPr>
      <w:r w:rsidRPr="00FC38ED">
        <w:rPr>
          <w:b/>
          <w:i/>
          <w:color w:val="000000"/>
          <w:spacing w:val="-1"/>
          <w:sz w:val="24"/>
          <w:szCs w:val="24"/>
        </w:rPr>
        <w:t>Учащиеся должны уметь: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выполнять чертежи с нанесением размеров;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выполнять простейшие геометрические построения;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проводить уборку помещения;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создавать уют помещения с помощью декоративных тканей;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590" w:hanging="326"/>
        <w:rPr>
          <w:color w:val="000000"/>
          <w:sz w:val="24"/>
          <w:szCs w:val="24"/>
        </w:rPr>
      </w:pPr>
      <w:r w:rsidRPr="008A2515">
        <w:rPr>
          <w:color w:val="000000"/>
          <w:spacing w:val="11"/>
          <w:sz w:val="24"/>
          <w:szCs w:val="24"/>
        </w:rPr>
        <w:t>работать с бытовыми электроприборами, моющими  и чистящими  химическими</w:t>
      </w:r>
      <w:r w:rsidRPr="008A2515">
        <w:rPr>
          <w:color w:val="000000"/>
          <w:spacing w:val="11"/>
          <w:sz w:val="24"/>
          <w:szCs w:val="24"/>
        </w:rPr>
        <w:br/>
      </w:r>
      <w:r w:rsidRPr="008A2515">
        <w:rPr>
          <w:color w:val="000000"/>
          <w:spacing w:val="-1"/>
          <w:sz w:val="24"/>
          <w:szCs w:val="24"/>
        </w:rPr>
        <w:t>средствами;</w:t>
      </w:r>
    </w:p>
    <w:p w:rsidR="00E71BE1" w:rsidRPr="008A2515" w:rsidRDefault="00E71BE1" w:rsidP="00E71BE1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регулировать качество машинной строчки;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pacing w:val="1"/>
          <w:sz w:val="24"/>
          <w:szCs w:val="24"/>
        </w:rPr>
        <w:t>подбирать модель, ткань и отделку для изготовления поясного швейного изделия;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пришивать фурнитуру, подшивать низ изделия;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определять качество молока и рыбы;</w:t>
      </w:r>
    </w:p>
    <w:p w:rsidR="00E71BE1" w:rsidRPr="008A2515" w:rsidRDefault="00E71BE1" w:rsidP="00E71BE1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78" w:lineRule="exact"/>
        <w:ind w:left="264"/>
        <w:rPr>
          <w:color w:val="000000"/>
          <w:sz w:val="24"/>
          <w:szCs w:val="24"/>
        </w:rPr>
      </w:pPr>
      <w:r w:rsidRPr="008A2515">
        <w:rPr>
          <w:color w:val="000000"/>
          <w:spacing w:val="1"/>
          <w:sz w:val="24"/>
          <w:szCs w:val="24"/>
        </w:rPr>
        <w:t>готовить простейшие блюда из молока, рыбы, круп и макаронных изделий;</w:t>
      </w:r>
    </w:p>
    <w:p w:rsidR="00E71BE1" w:rsidRDefault="00E71BE1" w:rsidP="00E71BE1">
      <w:pPr>
        <w:rPr>
          <w:color w:val="000000"/>
          <w:sz w:val="24"/>
          <w:szCs w:val="24"/>
        </w:rPr>
      </w:pPr>
      <w:r w:rsidRPr="008A2515">
        <w:rPr>
          <w:color w:val="000000"/>
          <w:sz w:val="24"/>
          <w:szCs w:val="24"/>
        </w:rPr>
        <w:t>сервировать стол и подавать блюда к столу.</w:t>
      </w:r>
    </w:p>
    <w:p w:rsidR="00E71BE1" w:rsidRPr="00973E87" w:rsidRDefault="00E71BE1" w:rsidP="00E71BE1">
      <w:pPr>
        <w:pStyle w:val="a3"/>
        <w:jc w:val="center"/>
        <w:rPr>
          <w:b/>
          <w:sz w:val="32"/>
          <w:szCs w:val="32"/>
        </w:rPr>
      </w:pPr>
      <w:r w:rsidRPr="00973E87">
        <w:rPr>
          <w:b/>
          <w:sz w:val="32"/>
          <w:szCs w:val="32"/>
        </w:rPr>
        <w:t>2. Содержание изучаемого курса</w:t>
      </w:r>
    </w:p>
    <w:p w:rsidR="00E71BE1" w:rsidRPr="00E913A9" w:rsidRDefault="00E71BE1" w:rsidP="00E71BE1">
      <w:pPr>
        <w:pStyle w:val="6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p w:rsidR="00E71BE1" w:rsidRPr="00E913A9" w:rsidRDefault="00E71BE1" w:rsidP="00E71BE1">
      <w:pPr>
        <w:pStyle w:val="a3"/>
      </w:pPr>
    </w:p>
    <w:tbl>
      <w:tblPr>
        <w:tblW w:w="15438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6337"/>
        <w:gridCol w:w="1800"/>
        <w:gridCol w:w="3240"/>
        <w:gridCol w:w="3240"/>
      </w:tblGrid>
      <w:tr w:rsidR="00E71BE1" w:rsidTr="002D13CE"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E71BE1" w:rsidTr="00E71BE1"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E71BE1" w:rsidTr="00E71BE1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Физиология питания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1BE1" w:rsidTr="00E71BE1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71BE1">
              <w:rPr>
                <w:rFonts w:ascii="Times New Roman" w:hAnsi="Times New Roman" w:cs="Times New Roman"/>
                <w:sz w:val="28"/>
                <w:szCs w:val="28"/>
              </w:rPr>
              <w:t>Технология приготовления пищи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335B1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1BE1" w:rsidTr="00E71BE1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BE1">
              <w:rPr>
                <w:rFonts w:ascii="Times New Roman" w:hAnsi="Times New Roman" w:cs="Times New Roman"/>
                <w:sz w:val="28"/>
                <w:szCs w:val="28"/>
              </w:rPr>
              <w:t>Элементы материаловедения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335B1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1BE1" w:rsidTr="00E71BE1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BE1">
              <w:rPr>
                <w:rFonts w:ascii="Times New Roman" w:hAnsi="Times New Roman" w:cs="Times New Roman"/>
                <w:sz w:val="28"/>
                <w:szCs w:val="28"/>
              </w:rPr>
              <w:t>Элементы машиноведения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335B1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1BE1" w:rsidTr="00E71BE1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BE1">
              <w:rPr>
                <w:rFonts w:ascii="Times New Roman" w:hAnsi="Times New Roman" w:cs="Times New Roman"/>
                <w:sz w:val="28"/>
                <w:szCs w:val="28"/>
              </w:rPr>
              <w:t>Конструирование и моделирование поясных швейных изделий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7D1A94" w:rsidRDefault="007D1A94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335B1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BB156C" w:rsidTr="00E71BE1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156C" w:rsidRPr="00BB156C" w:rsidRDefault="00BB156C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BB156C" w:rsidRPr="00BB156C" w:rsidRDefault="00BB156C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поясных швейных изделий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BB156C" w:rsidRPr="007D1A94" w:rsidRDefault="007D1A94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6C" w:rsidRDefault="00AE3B5C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6C" w:rsidRDefault="00BB156C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1BE1" w:rsidTr="00E71BE1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BB156C" w:rsidRDefault="00BB156C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BE1">
              <w:rPr>
                <w:rFonts w:ascii="Times New Roman" w:hAnsi="Times New Roman" w:cs="Times New Roman"/>
                <w:sz w:val="28"/>
                <w:szCs w:val="28"/>
              </w:rPr>
              <w:t>Создание изделий из текстильных и поделочных материалов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335B1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E71BE1" w:rsidTr="002D13CE">
        <w:tc>
          <w:tcPr>
            <w:tcW w:w="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P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E1" w:rsidRDefault="00E71BE1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E71BE1" w:rsidRDefault="00E71BE1" w:rsidP="00E71BE1">
      <w:pPr>
        <w:autoSpaceDN w:val="0"/>
        <w:spacing w:before="40" w:after="0" w:line="240" w:lineRule="auto"/>
        <w:ind w:left="720"/>
        <w:jc w:val="center"/>
        <w:rPr>
          <w:b/>
          <w:sz w:val="28"/>
          <w:szCs w:val="28"/>
        </w:rPr>
      </w:pPr>
    </w:p>
    <w:p w:rsidR="00E71BE1" w:rsidRDefault="00E71BE1" w:rsidP="00E71BE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60F16">
        <w:rPr>
          <w:b/>
          <w:bCs/>
          <w:color w:val="000000"/>
          <w:sz w:val="28"/>
          <w:szCs w:val="28"/>
        </w:rPr>
        <w:t>СОДЕРЖАНИЕ ТЕМ УЧЕБНОГО КУРСА</w:t>
      </w:r>
    </w:p>
    <w:p w:rsid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1 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Минеральные соли и микроэлементы,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содержание их в пищевых продуктах.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Роль минеральных веществ в жизнедеятельности организма человека.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Значение солей кальция, калия, натрия, железа, йода для организма человека. Суточная потребность в солях. </w:t>
      </w:r>
    </w:p>
    <w:p w:rsidR="00E71BE1" w:rsidRP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Работа с таблицами по составу и количеству минеральных солей и микроэлементов в различных продуктах. Определение количества и состава продуктов, обеспечивающих суточную потребность человека в минеральных солях и микроэлементах.</w:t>
      </w:r>
    </w:p>
    <w:p w:rsid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</w:t>
      </w:r>
    </w:p>
    <w:p w:rsidR="00E71BE1" w:rsidRDefault="00E71BE1" w:rsidP="00E71BE1">
      <w:pPr>
        <w:shd w:val="clear" w:color="auto" w:fill="FFFFFF"/>
        <w:spacing w:after="0" w:line="240" w:lineRule="auto"/>
        <w:ind w:left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Блюда из молока и кисломолочных продуктов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Кулинарное значение молока и молочных продуктов. Виды молока и молочных продуктов. Питательная ценность и химический состав молока. Условия и сроки его хранения.</w:t>
      </w:r>
    </w:p>
    <w:p w:rsidR="00A901C6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Значение кисломолочных продуктов в питании человека. Ассортимент кисломолочных продуктов.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Виды бактериальных культур для приготовления кисломолочных продуктов.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lastRenderedPageBreak/>
        <w:t xml:space="preserve">Первичная обработка крупы.  Определение качества молока.  Приготовление молочного супа или молочной каши. Приготовление простокваши, кефира, творога в домашних условиях. Приготовление блюда из кисломолочных продуктов. 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Ва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рианты объектов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Молочный суп, молочная каша, кефир, сырники, запеканка из творога.</w:t>
      </w:r>
      <w:r w:rsidRPr="0060132F">
        <w:rPr>
          <w:color w:val="000000"/>
          <w:sz w:val="28"/>
          <w:szCs w:val="28"/>
        </w:rPr>
        <w:t xml:space="preserve"> 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Блюда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из круп, бобовых и макаронных изделий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Виды круп и макаронных изделий. Правила варки крупяных рассыпных, вязких и жидких каш, макаронных изделий. Технология приготовления блюд из бобовых, обеспечивающая сохранение в них витаминов группы "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". Причины увеличения веса и объема при варке. 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Подготовка к варке круп, бобовых и макаронных изделий. Определение необходимого количества жидкости при варке каш различной консистенции и гарниров из крупы, бобовых и макаронных изделий.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Приготовление обеда в походных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условиях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Обеспечение сохранности продуктов. Посуда для приготовления пищи в походных условиях. Природные источники воды. Способы обеззараживания воды. Способы разогрева и приготовления пищи в походных условиях. Соблюдение мер противопожарной безопасности. 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 xml:space="preserve">Практическая работа: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Расчет количества, состава и стоимости продуктов для похода.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Заготовка продуктов  (2 час).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Процессы, происходящие при солении и квашении. Консервирующая роль молочной кислоты. Сохранность питательных веществ в соленых и квашеных овощах.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Время ферментации (брожения) квашеных и соленых овощей до готовности. Условия и сроки хранения. 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Первичная обработка овощей перед засолкой. Подготовка тары. Определение количества соли и специй. Засолка огурцов или томатов. Квашение капусты.</w:t>
      </w:r>
    </w:p>
    <w:p w:rsidR="00E71BE1" w:rsidRP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3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Натуральные волокна животного происхождения.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Саржевые и атласные переплетения нитей в тканях. Понятие о раппорте переплетения. Влияние вида переплетения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драпируемость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ткани.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Дефекты ткани. Сравнительные характеристики свойств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хлопчато-бумажных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льняных, шелковых и шерстяных тканей. </w:t>
      </w:r>
    </w:p>
    <w:p w:rsidR="00E71BE1" w:rsidRP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Распознавание в тканях волокон и нитей из хлопка, льна, шелка, шерсти. Определение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лицевой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изнаночной сторон тканей саржевого и атласного переплетений. </w:t>
      </w:r>
    </w:p>
    <w:p w:rsid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Назначение, устройство и принцип действия регуляторов бытовой универсальной швейной машины. Подбор толщины иглы и нитей в зависимости от вида ткани. Неполадки в работе швейной машины, вызываемые дефектами машинной иглы или неправильной ее установкой.</w:t>
      </w:r>
    </w:p>
    <w:p w:rsidR="00E71BE1" w:rsidRPr="00E71BE1" w:rsidRDefault="00E71BE1" w:rsidP="00E71B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Регулировка качества машинной строчки для различных видов тканей.  Замена иглы в швейной машине. Уход за швейной машиной, чистка и смазка.</w:t>
      </w:r>
    </w:p>
    <w:p w:rsid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</w:t>
      </w:r>
    </w:p>
    <w:p w:rsid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 xml:space="preserve">Основные теоретические сведения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Эксплуатационные, гигиенические и эстетические требования к легкому женскому платью. Ткани и отделки, применяемые для изготовления юбок. Конструкции юбок. Мерки, необходимые для построения основы чертежа конической,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клиньевой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прямой юбок. Прибавки к меркам на свободу облегания.</w:t>
      </w:r>
    </w:p>
    <w:p w:rsid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Условные графические изображения деталей и изделий на рисунках, эскизах, чертежах, схемах. Способы моделирования конических,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клиньевых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прямых юбок. Форма, силуэт, стиль. Индивидуальный стиль в одежде. </w:t>
      </w:r>
    </w:p>
    <w:p w:rsidR="00BB156C" w:rsidRP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Снятие мерок и запись результатов измерений. Построение осно</w:t>
      </w:r>
      <w:r w:rsidR="00A901C6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вы чертежа юбки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 натуральную величину по своим меркам. Выбор модели юбки в зависимости от особенностей фигуры. Моделирование юбки выбранного фасона. Подготовка выкройки юбки к раскрою.</w:t>
      </w:r>
    </w:p>
    <w:p w:rsid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</w:t>
      </w:r>
    </w:p>
    <w:p w:rsid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A2184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lastRenderedPageBreak/>
        <w:t xml:space="preserve">Назначение и конструкция стачных,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настрочных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накладных швов, их условные графические обозначения и технология выполнения. Особенности раскладки выкройки на ткани в клетку и в полоску. Способы обработки нижнего и верхнего срезов юбки. Особенности влажно-тепловой обработки шерстяных и шелковых тканей. </w:t>
      </w:r>
    </w:p>
    <w:p w:rsidR="00BB156C" w:rsidRPr="002A2184" w:rsidRDefault="00BB156C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 w:rsidR="002A218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Раскладка выкройки,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обмеловка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раскрой ткани. Прокладывание контурных и контрольных линий и точек на деталях кроя. Обработка деталей кроя. Скалывание и сметывание деталей кроя. Подготовка юбки к примерке. Примерка юбки, выравнивание низа изделия, выявление и исправление дефектов, подгонка изделия по фигуре. Стачивание деталей изделия. Окончательная отделка и влажно-тепловая обработка изделия. Художественное оформление изделия. Контроль и оценка качества готового изделия.</w:t>
      </w:r>
    </w:p>
    <w:p w:rsidR="00BB156C" w:rsidRDefault="00BB156C" w:rsidP="002A2184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7</w:t>
      </w:r>
    </w:p>
    <w:p w:rsid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Лоскутное шитье</w:t>
      </w:r>
    </w:p>
    <w:p w:rsid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Краткие сведения из истории создания изделий из лоскута. Орнамент в декоративно-прикладном искусстве. Симметрия и асимметрия в композиции. Геометрический орнамент. Возможности лоскутного шитья, его связь с направлениями современной моды. </w:t>
      </w:r>
    </w:p>
    <w:p w:rsidR="00BB156C" w:rsidRPr="00BB156C" w:rsidRDefault="00BB156C" w:rsidP="00BB15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Изготовление эскиза изделия в технике лоскутного шитья. Подбор тканей по цвету, рисунку и фактуре, подготовка их к работе. Изготовление шаблонов из картона или плотной бумаги для выкраивания элементов орнамента. Раскрой ткани с учетом направления долевой нити. Технология соединения деталей между собой и с подкладкой. Использование прокладочных материалов.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Требования к уровню подготовки учащихся.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№ 1 </w:t>
      </w:r>
    </w:p>
    <w:p w:rsidR="002A2184" w:rsidRDefault="002A2184" w:rsidP="002A2184">
      <w:pPr>
        <w:shd w:val="clear" w:color="auto" w:fill="FFFFFF"/>
        <w:ind w:left="720"/>
        <w:jc w:val="center"/>
        <w:rPr>
          <w:sz w:val="28"/>
        </w:rPr>
      </w:pPr>
      <w:r>
        <w:rPr>
          <w:sz w:val="28"/>
        </w:rPr>
        <w:t>Физиология питания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Минеральные соли и микроэлементы,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содержание их в пищевых продуктах.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Роль минеральных веществ в жизнедеятельности организма человека.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Значение солей кальция, калия, натрия, железа, йода для организма человека. Суточная потребность в солях. 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2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BE1">
        <w:rPr>
          <w:rFonts w:ascii="Times New Roman" w:hAnsi="Times New Roman" w:cs="Times New Roman"/>
          <w:sz w:val="28"/>
          <w:szCs w:val="28"/>
        </w:rPr>
        <w:t>Технология приготовления пищи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Кулинарное значение молока и молочных продуктов. Виды молока и молочных продуктов. Питательная ценность и химический состав молока. Условия и сроки его хранения.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Значение кисломолочных продуктов в питании человека. Ассортимент кисломолочных продуктов.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Виды бактериальных культур для приготовления кисломолочных продуктов. 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 xml:space="preserve">Практические работы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Первичная обработка крупы.  Определение качества молока.  Приготовление молочного супа или молочной каши. Приготовление простокваши, кефира, творога в домашних условиях. Приготовление блюда из кисломолочных продуктов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3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BE1">
        <w:rPr>
          <w:rFonts w:ascii="Times New Roman" w:hAnsi="Times New Roman" w:cs="Times New Roman"/>
          <w:sz w:val="28"/>
          <w:szCs w:val="28"/>
        </w:rPr>
        <w:t>Элементы материаловедения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Натуральные волокна животного происхождения.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Саржевые и атласные переплетения нитей в тканях. Понятие о раппорте переплетения. Влияние вида переплетения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драпируемость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ткани.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Дефекты ткани. Сравнительные характеристики свойств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хлопчато-бумажных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льняных, шелковых и шерстяных тканей. </w:t>
      </w:r>
    </w:p>
    <w:p w:rsidR="00E03C56" w:rsidRDefault="00E03C56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4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BE1">
        <w:rPr>
          <w:rFonts w:ascii="Times New Roman" w:hAnsi="Times New Roman" w:cs="Times New Roman"/>
          <w:sz w:val="28"/>
          <w:szCs w:val="28"/>
        </w:rPr>
        <w:t>Элементы машиноведения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E03C56" w:rsidRDefault="00E03C56" w:rsidP="00E03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Назначение, устройство и принцип действия регуляторов бытовой универсальной швейной машины. Подбор толщины иглы и нитей в зависимости от вида ткани. Неполадки в работе швейной машины, вызываемые дефектами машинной иглы или неправильной ее установкой.</w:t>
      </w:r>
    </w:p>
    <w:p w:rsidR="00E03C56" w:rsidRDefault="00E03C56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5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BE1">
        <w:rPr>
          <w:rFonts w:ascii="Times New Roman" w:hAnsi="Times New Roman" w:cs="Times New Roman"/>
          <w:sz w:val="28"/>
          <w:szCs w:val="28"/>
        </w:rPr>
        <w:t>Конструирование и моделирование поясных швейных изделий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различных швейных изделий; основные стили в одежде и современные направления моды; виды традиционных народных промыслов.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Уметь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•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изготовления изделий из текстильных и поделочных материалов с использованием швейных машин, оборудования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6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изготовления поясных швейных изделий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различных швейных изделий; основные стили в одежде и современные направления моды; виды традиционных народных промыслов.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Уметь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•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изготовления изделий из текстильных и поделочных материалов с использованием швейных машин, оборудования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7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BE1">
        <w:rPr>
          <w:rFonts w:ascii="Times New Roman" w:hAnsi="Times New Roman" w:cs="Times New Roman"/>
          <w:sz w:val="28"/>
          <w:szCs w:val="28"/>
        </w:rPr>
        <w:t>Создание изделий из текстильных и поделочных материалов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различных швейных изделий; основные стили в одежде и современные направления моды; виды традиционных народных промыслов.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Уметь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CA28EA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</w:p>
    <w:p w:rsidR="00CA28EA" w:rsidRPr="002A2184" w:rsidRDefault="00CA28EA" w:rsidP="00CA28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•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изготовления изделий из текстильных и поделочных материалов с использованием швейных машин, оборудования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2A2184" w:rsidRPr="002A2184" w:rsidRDefault="002A2184" w:rsidP="002A2184">
      <w:pPr>
        <w:shd w:val="clear" w:color="auto" w:fill="FFFFFF"/>
        <w:ind w:left="720"/>
        <w:jc w:val="center"/>
        <w:rPr>
          <w:color w:val="000000"/>
          <w:sz w:val="28"/>
          <w:szCs w:val="28"/>
        </w:rPr>
      </w:pPr>
    </w:p>
    <w:p w:rsidR="00BB156C" w:rsidRPr="00E71BE1" w:rsidRDefault="00BB156C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2A2184" w:rsidRPr="00646D20" w:rsidRDefault="002A2184" w:rsidP="002A2184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 xml:space="preserve">3. </w:t>
      </w:r>
      <w:r w:rsidRPr="006A4B8F">
        <w:rPr>
          <w:rFonts w:ascii="Calibri" w:eastAsia="Times New Roman" w:hAnsi="Calibri" w:cs="Times New Roman"/>
          <w:b/>
          <w:sz w:val="32"/>
          <w:szCs w:val="32"/>
        </w:rPr>
        <w:t>Календарно-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534"/>
        <w:gridCol w:w="2454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2A2184" w:rsidTr="002D13CE">
        <w:tc>
          <w:tcPr>
            <w:tcW w:w="534" w:type="dxa"/>
          </w:tcPr>
          <w:p w:rsidR="002A2184" w:rsidRDefault="002A2184" w:rsidP="002D13CE">
            <w:pPr>
              <w:jc w:val="center"/>
            </w:pPr>
            <w:r>
              <w:t xml:space="preserve">№ </w:t>
            </w:r>
          </w:p>
          <w:p w:rsidR="002A2184" w:rsidRPr="00E70212" w:rsidRDefault="002A2184" w:rsidP="002D13CE">
            <w:pPr>
              <w:jc w:val="center"/>
            </w:pPr>
            <w:r>
              <w:t>урока</w:t>
            </w:r>
          </w:p>
        </w:tc>
        <w:tc>
          <w:tcPr>
            <w:tcW w:w="2454" w:type="dxa"/>
          </w:tcPr>
          <w:p w:rsidR="002A2184" w:rsidRPr="00E70212" w:rsidRDefault="002A2184" w:rsidP="002D13CE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2A2184" w:rsidRPr="00970709" w:rsidRDefault="002A2184" w:rsidP="002D13CE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2A2184" w:rsidRPr="00B734A5" w:rsidRDefault="002A2184" w:rsidP="002D13CE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2A2184" w:rsidRPr="00B734A5" w:rsidRDefault="002A2184" w:rsidP="002D13CE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2A2184" w:rsidRPr="00B734A5" w:rsidRDefault="002A2184" w:rsidP="002D13CE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2A2184" w:rsidRPr="00726333" w:rsidRDefault="002A2184" w:rsidP="002D13CE">
            <w:pPr>
              <w:jc w:val="center"/>
            </w:pPr>
            <w:r>
              <w:t>Практическая работа</w:t>
            </w:r>
          </w:p>
        </w:tc>
        <w:tc>
          <w:tcPr>
            <w:tcW w:w="1260" w:type="dxa"/>
          </w:tcPr>
          <w:p w:rsidR="002A2184" w:rsidRPr="00970709" w:rsidRDefault="002A2184" w:rsidP="002D13CE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2A2184" w:rsidRDefault="002A2184" w:rsidP="002D13CE">
            <w:pPr>
              <w:jc w:val="center"/>
            </w:pPr>
            <w:r>
              <w:t>Дата</w:t>
            </w:r>
          </w:p>
          <w:p w:rsidR="002A2184" w:rsidRPr="00970709" w:rsidRDefault="002A2184" w:rsidP="002D13CE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2A2184" w:rsidRPr="00970709" w:rsidRDefault="002A2184" w:rsidP="002D13CE">
            <w:pPr>
              <w:jc w:val="center"/>
            </w:pPr>
            <w:r>
              <w:t>Дата фактически</w:t>
            </w:r>
          </w:p>
        </w:tc>
      </w:tr>
      <w:tr w:rsidR="002A2184" w:rsidTr="00047BC5">
        <w:tc>
          <w:tcPr>
            <w:tcW w:w="534" w:type="dxa"/>
          </w:tcPr>
          <w:p w:rsidR="002A2184" w:rsidRDefault="002A2184" w:rsidP="002D13CE">
            <w:pPr>
              <w:jc w:val="center"/>
            </w:pPr>
          </w:p>
        </w:tc>
        <w:tc>
          <w:tcPr>
            <w:tcW w:w="14154" w:type="dxa"/>
            <w:gridSpan w:val="9"/>
          </w:tcPr>
          <w:p w:rsidR="002A2184" w:rsidRDefault="002A2184" w:rsidP="002D13CE">
            <w:pPr>
              <w:jc w:val="center"/>
            </w:pPr>
            <w:r w:rsidRPr="00FA7A10">
              <w:rPr>
                <w:b/>
              </w:rPr>
              <w:t>Физиология питания</w:t>
            </w: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1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>
              <w:t>Техника безопасности на уроках технологии</w:t>
            </w:r>
          </w:p>
        </w:tc>
        <w:tc>
          <w:tcPr>
            <w:tcW w:w="2880" w:type="dxa"/>
            <w:vMerge w:val="restart"/>
          </w:tcPr>
          <w:p w:rsidR="00A901C6" w:rsidRPr="00FA7A10" w:rsidRDefault="00A901C6" w:rsidP="002A218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A10">
              <w:rPr>
                <w:color w:val="000000"/>
                <w:sz w:val="16"/>
                <w:szCs w:val="16"/>
              </w:rPr>
              <w:t xml:space="preserve">Минеральные соли и микроэлементы, </w:t>
            </w:r>
            <w:r w:rsidRPr="00FA7A10">
              <w:rPr>
                <w:iCs/>
                <w:color w:val="000000"/>
                <w:sz w:val="16"/>
                <w:szCs w:val="16"/>
              </w:rPr>
              <w:t xml:space="preserve">содержание их в пищевых продуктах. </w:t>
            </w:r>
            <w:r w:rsidRPr="00FA7A10">
              <w:rPr>
                <w:color w:val="000000"/>
                <w:sz w:val="16"/>
                <w:szCs w:val="16"/>
              </w:rPr>
              <w:t>Роль минеральных веществ в жизнедеятельности организма человека.</w:t>
            </w:r>
          </w:p>
          <w:p w:rsidR="00A901C6" w:rsidRDefault="00A901C6" w:rsidP="002A2184">
            <w:pPr>
              <w:jc w:val="center"/>
            </w:pPr>
            <w:r w:rsidRPr="00FA7A10">
              <w:rPr>
                <w:color w:val="000000"/>
                <w:sz w:val="16"/>
                <w:szCs w:val="16"/>
              </w:rPr>
              <w:t>Значение солей кальция, калия, натрия, железа, йода для организма человека. Суточная потребность в солях</w:t>
            </w:r>
          </w:p>
        </w:tc>
        <w:tc>
          <w:tcPr>
            <w:tcW w:w="900" w:type="dxa"/>
          </w:tcPr>
          <w:p w:rsidR="00A901C6" w:rsidRPr="002A2184" w:rsidRDefault="00A901C6" w:rsidP="002D13CE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901C6" w:rsidRPr="008954DB" w:rsidRDefault="00A901C6" w:rsidP="003F449B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901C6" w:rsidRDefault="00A901C6" w:rsidP="003F449B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A901C6" w:rsidRDefault="00A901C6" w:rsidP="002D13CE">
            <w:pPr>
              <w:jc w:val="center"/>
            </w:pPr>
            <w:r>
              <w:rPr>
                <w:color w:val="000000"/>
                <w:sz w:val="16"/>
                <w:szCs w:val="16"/>
              </w:rPr>
              <w:t>Работа с таблицами по составу и количеству минеральных солей и микроэлементов в различных продуктах. Определение количества и состава продуктов, обеспечивающих суточную потребность человека в минеральных солях и микроэлементах.</w:t>
            </w:r>
          </w:p>
        </w:tc>
        <w:tc>
          <w:tcPr>
            <w:tcW w:w="1260" w:type="dxa"/>
          </w:tcPr>
          <w:p w:rsidR="00A901C6" w:rsidRPr="00A901C6" w:rsidRDefault="008A44D2" w:rsidP="008A44D2">
            <w:pPr>
              <w:jc w:val="center"/>
            </w:pPr>
            <w:r>
              <w:t xml:space="preserve">Учебник инструкции кабинета технологии 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2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>
              <w:t>Физиология питания</w:t>
            </w:r>
          </w:p>
        </w:tc>
        <w:tc>
          <w:tcPr>
            <w:tcW w:w="2880" w:type="dxa"/>
            <w:vMerge/>
          </w:tcPr>
          <w:p w:rsidR="00A901C6" w:rsidRDefault="00A901C6" w:rsidP="002D13CE">
            <w:pPr>
              <w:jc w:val="center"/>
            </w:pPr>
          </w:p>
        </w:tc>
        <w:tc>
          <w:tcPr>
            <w:tcW w:w="900" w:type="dxa"/>
          </w:tcPr>
          <w:p w:rsidR="00A901C6" w:rsidRPr="002A2184" w:rsidRDefault="00A901C6" w:rsidP="002D13CE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901C6" w:rsidRPr="00A901C6" w:rsidRDefault="00A901C6" w:rsidP="002D13CE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901C6" w:rsidRDefault="00A901C6" w:rsidP="002D13CE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</w:pPr>
          </w:p>
        </w:tc>
        <w:tc>
          <w:tcPr>
            <w:tcW w:w="1260" w:type="dxa"/>
          </w:tcPr>
          <w:p w:rsidR="00A901C6" w:rsidRPr="00A901C6" w:rsidRDefault="00A901C6" w:rsidP="002D13CE">
            <w:pPr>
              <w:jc w:val="center"/>
            </w:pPr>
            <w:r>
              <w:t>Учебник таблицы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8B0224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A901C6" w:rsidRDefault="00A901C6" w:rsidP="002D13CE">
            <w:pPr>
              <w:jc w:val="center"/>
            </w:pPr>
            <w:r w:rsidRPr="00FA7A10">
              <w:rPr>
                <w:b/>
              </w:rPr>
              <w:t>Технология приготовления пищи</w:t>
            </w: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3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4</w:t>
            </w:r>
          </w:p>
        </w:tc>
        <w:tc>
          <w:tcPr>
            <w:tcW w:w="2454" w:type="dxa"/>
          </w:tcPr>
          <w:p w:rsidR="00A901C6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 xml:space="preserve"> Т.Б. на уроках кулинарии. </w:t>
            </w:r>
          </w:p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Эко</w:t>
            </w:r>
            <w:r>
              <w:t xml:space="preserve">логия воды. </w:t>
            </w:r>
            <w:r w:rsidRPr="00B4286F">
              <w:t>Блюда из молока.</w:t>
            </w:r>
          </w:p>
        </w:tc>
        <w:tc>
          <w:tcPr>
            <w:tcW w:w="2880" w:type="dxa"/>
          </w:tcPr>
          <w:p w:rsidR="00A901C6" w:rsidRPr="00FA7A10" w:rsidRDefault="00A901C6" w:rsidP="002D13C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7A10">
              <w:rPr>
                <w:color w:val="000000"/>
                <w:sz w:val="16"/>
                <w:szCs w:val="16"/>
              </w:rPr>
              <w:t>Кулинарное значение молока и молочных продуктов. Виды молока и молочных продуктов. Питательная ценность и химический состав молока. Условия и сроки его хранения.</w:t>
            </w:r>
          </w:p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FA7A10">
              <w:rPr>
                <w:color w:val="000000"/>
                <w:sz w:val="16"/>
                <w:szCs w:val="16"/>
              </w:rPr>
              <w:t xml:space="preserve">Значение кисломолочных продуктов в питании человека Ассортимент кисломолочных продуктов. </w:t>
            </w:r>
            <w:r w:rsidRPr="00FA7A10">
              <w:rPr>
                <w:iCs/>
                <w:color w:val="000000"/>
                <w:sz w:val="16"/>
                <w:szCs w:val="16"/>
              </w:rPr>
              <w:t>Виды бактериальных культур для приготовления кисломолочных продуктов.</w:t>
            </w:r>
          </w:p>
        </w:tc>
        <w:tc>
          <w:tcPr>
            <w:tcW w:w="900" w:type="dxa"/>
          </w:tcPr>
          <w:p w:rsidR="00A901C6" w:rsidRPr="002A2184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Первичная обработка крупы.  Определение качества молока  Приготовление молочного супа или молочной  каши. Приготовление простокваши, кефира, творога в домашних условиях. Приготовление блюда из кисломолочных продуктов.</w:t>
            </w:r>
          </w:p>
        </w:tc>
        <w:tc>
          <w:tcPr>
            <w:tcW w:w="1260" w:type="dxa"/>
          </w:tcPr>
          <w:p w:rsidR="00A901C6" w:rsidRDefault="00A901C6" w:rsidP="00A901C6">
            <w:pPr>
              <w:jc w:val="center"/>
            </w:pPr>
            <w:r>
              <w:t xml:space="preserve">Продукты, кухонная посуда, </w:t>
            </w:r>
          </w:p>
          <w:p w:rsidR="00A901C6" w:rsidRDefault="00A901C6" w:rsidP="00A901C6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5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6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Блюда из круп, бобовых и макаронных изделий.</w:t>
            </w:r>
          </w:p>
        </w:tc>
        <w:tc>
          <w:tcPr>
            <w:tcW w:w="2880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Виды круп и макаронных изделий. Правила варки крупяных рассыпных, вязких и жидких каш, макаронных изделий. Технология приготовления блюд из бобовых, обеспечивающая сохранение в них витаминов группы "</w:t>
            </w:r>
            <w:proofErr w:type="gramStart"/>
            <w:r>
              <w:rPr>
                <w:color w:val="000000"/>
                <w:sz w:val="16"/>
                <w:szCs w:val="16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</w:rPr>
              <w:t>". Причины увеличения веса и объема при варке.</w:t>
            </w:r>
          </w:p>
        </w:tc>
        <w:tc>
          <w:tcPr>
            <w:tcW w:w="900" w:type="dxa"/>
          </w:tcPr>
          <w:p w:rsidR="00A901C6" w:rsidRPr="002A2184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Подготовка к варке круп, бобовых и макаронных изделий. Определение необходимого количества жидкости при варке каш различной консистенции и гарниров из крупы, бобовых и макаронных изделий.</w:t>
            </w:r>
          </w:p>
        </w:tc>
        <w:tc>
          <w:tcPr>
            <w:tcW w:w="1260" w:type="dxa"/>
          </w:tcPr>
          <w:p w:rsidR="00A901C6" w:rsidRDefault="00A901C6" w:rsidP="00A901C6">
            <w:pPr>
              <w:jc w:val="center"/>
            </w:pPr>
            <w:r>
              <w:t xml:space="preserve">Продукты, кухонная посуда, </w:t>
            </w:r>
          </w:p>
          <w:p w:rsidR="00A901C6" w:rsidRDefault="00A901C6" w:rsidP="00A901C6">
            <w:pPr>
              <w:jc w:val="center"/>
            </w:pPr>
            <w:proofErr w:type="spellStart"/>
            <w:r>
              <w:t>эл</w:t>
            </w:r>
            <w:proofErr w:type="spellEnd"/>
            <w:r>
              <w:t xml:space="preserve">. плита 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7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lastRenderedPageBreak/>
              <w:t>8</w:t>
            </w:r>
          </w:p>
        </w:tc>
        <w:tc>
          <w:tcPr>
            <w:tcW w:w="2454" w:type="dxa"/>
          </w:tcPr>
          <w:p w:rsidR="00A901C6" w:rsidRPr="002A2184" w:rsidRDefault="00A901C6" w:rsidP="002D13CE">
            <w:pPr>
              <w:tabs>
                <w:tab w:val="left" w:pos="645"/>
                <w:tab w:val="center" w:pos="4677"/>
              </w:tabs>
            </w:pPr>
            <w:r>
              <w:lastRenderedPageBreak/>
              <w:t xml:space="preserve">Приготовление обеда в </w:t>
            </w:r>
            <w:r>
              <w:lastRenderedPageBreak/>
              <w:t>походных условиях.</w:t>
            </w:r>
          </w:p>
        </w:tc>
        <w:tc>
          <w:tcPr>
            <w:tcW w:w="2880" w:type="dxa"/>
          </w:tcPr>
          <w:p w:rsidR="00A901C6" w:rsidRDefault="00A901C6" w:rsidP="002D13CE">
            <w:pPr>
              <w:jc w:val="center"/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Обеспечение сохранности продуктов. </w:t>
            </w:r>
            <w:r>
              <w:rPr>
                <w:color w:val="000000"/>
                <w:sz w:val="16"/>
                <w:szCs w:val="16"/>
              </w:rPr>
              <w:lastRenderedPageBreak/>
              <w:t>Посуда для приготовления пищи в походных условиях. Природные источники воды. Способы обеззараживания воды. Способы разогрева и приготовления пищи в походных условиях. Соблюдение мер противопожарной безопасности.</w:t>
            </w:r>
          </w:p>
        </w:tc>
        <w:tc>
          <w:tcPr>
            <w:tcW w:w="900" w:type="dxa"/>
          </w:tcPr>
          <w:p w:rsidR="00A901C6" w:rsidRPr="002A2184" w:rsidRDefault="00A901C6" w:rsidP="002D13CE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</w:t>
            </w:r>
            <w:r>
              <w:lastRenderedPageBreak/>
              <w:t xml:space="preserve">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lastRenderedPageBreak/>
              <w:t>Практикум</w:t>
            </w:r>
          </w:p>
        </w:tc>
        <w:tc>
          <w:tcPr>
            <w:tcW w:w="1620" w:type="dxa"/>
          </w:tcPr>
          <w:p w:rsidR="00A901C6" w:rsidRDefault="00A901C6" w:rsidP="002D13CE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Расчет количества, </w:t>
            </w:r>
            <w:r>
              <w:rPr>
                <w:color w:val="000000"/>
                <w:sz w:val="16"/>
                <w:szCs w:val="16"/>
              </w:rPr>
              <w:lastRenderedPageBreak/>
              <w:t>состава и стоимости продуктов для похода.</w:t>
            </w:r>
          </w:p>
        </w:tc>
        <w:tc>
          <w:tcPr>
            <w:tcW w:w="1260" w:type="dxa"/>
          </w:tcPr>
          <w:p w:rsidR="00A901C6" w:rsidRDefault="00A901C6" w:rsidP="00A901C6">
            <w:pPr>
              <w:jc w:val="center"/>
            </w:pPr>
            <w:r>
              <w:lastRenderedPageBreak/>
              <w:t xml:space="preserve">Продукты, </w:t>
            </w:r>
            <w:r>
              <w:lastRenderedPageBreak/>
              <w:t xml:space="preserve">кухонная посуда, </w:t>
            </w:r>
          </w:p>
          <w:p w:rsidR="00A901C6" w:rsidRDefault="00A901C6" w:rsidP="00A901C6">
            <w:pPr>
              <w:jc w:val="center"/>
            </w:pPr>
            <w:proofErr w:type="spellStart"/>
            <w:r>
              <w:t>эл</w:t>
            </w:r>
            <w:proofErr w:type="spellEnd"/>
            <w:r>
              <w:t xml:space="preserve">. плита 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lastRenderedPageBreak/>
              <w:t>9</w:t>
            </w:r>
            <w:r>
              <w:t xml:space="preserve"> -1 0</w:t>
            </w:r>
          </w:p>
        </w:tc>
        <w:tc>
          <w:tcPr>
            <w:tcW w:w="2454" w:type="dxa"/>
          </w:tcPr>
          <w:p w:rsidR="00A901C6" w:rsidRPr="002A2184" w:rsidRDefault="00A901C6" w:rsidP="002D13CE">
            <w:pPr>
              <w:tabs>
                <w:tab w:val="left" w:pos="645"/>
                <w:tab w:val="center" w:pos="4677"/>
              </w:tabs>
            </w:pPr>
            <w:r>
              <w:t>Заготовка продуктов</w:t>
            </w:r>
          </w:p>
        </w:tc>
        <w:tc>
          <w:tcPr>
            <w:tcW w:w="28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900" w:type="dxa"/>
          </w:tcPr>
          <w:p w:rsidR="00A901C6" w:rsidRPr="002A2184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A901C6" w:rsidRPr="007D1A94" w:rsidRDefault="00A901C6" w:rsidP="007D1A94">
            <w:pPr>
              <w:jc w:val="center"/>
              <w:rPr>
                <w:sz w:val="16"/>
                <w:szCs w:val="16"/>
              </w:rPr>
            </w:pPr>
            <w:r w:rsidRPr="007D1A94">
              <w:rPr>
                <w:sz w:val="16"/>
                <w:szCs w:val="16"/>
              </w:rPr>
              <w:t>Первичная обработка овощей перед засолкой.</w:t>
            </w:r>
            <w:r>
              <w:rPr>
                <w:sz w:val="16"/>
                <w:szCs w:val="16"/>
              </w:rPr>
              <w:t xml:space="preserve"> Подготовка тары. Определение количества соли специй. Засолка огурцов или томатов. Квашение капусты.</w:t>
            </w:r>
          </w:p>
        </w:tc>
        <w:tc>
          <w:tcPr>
            <w:tcW w:w="1260" w:type="dxa"/>
          </w:tcPr>
          <w:p w:rsidR="00A901C6" w:rsidRDefault="00A901C6" w:rsidP="00A901C6">
            <w:pPr>
              <w:jc w:val="center"/>
            </w:pPr>
            <w:r>
              <w:t xml:space="preserve">Продукты, кухонная посуда, </w:t>
            </w:r>
          </w:p>
          <w:p w:rsidR="00A901C6" w:rsidRDefault="00A901C6" w:rsidP="00A901C6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EE3372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A901C6" w:rsidRPr="000C3939" w:rsidRDefault="00A901C6" w:rsidP="007D1A94">
            <w:pPr>
              <w:tabs>
                <w:tab w:val="left" w:pos="645"/>
                <w:tab w:val="center" w:pos="4677"/>
              </w:tabs>
              <w:jc w:val="center"/>
              <w:rPr>
                <w:b/>
              </w:rPr>
            </w:pPr>
            <w:r w:rsidRPr="000C3939">
              <w:rPr>
                <w:b/>
              </w:rPr>
              <w:t>Элементы материаловедения</w:t>
            </w:r>
          </w:p>
        </w:tc>
      </w:tr>
      <w:tr w:rsidR="00A901C6" w:rsidTr="002D13CE">
        <w:tc>
          <w:tcPr>
            <w:tcW w:w="534" w:type="dxa"/>
          </w:tcPr>
          <w:p w:rsidR="00A901C6" w:rsidRPr="00281D12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>
              <w:t>11 - 12</w:t>
            </w:r>
          </w:p>
        </w:tc>
        <w:tc>
          <w:tcPr>
            <w:tcW w:w="2454" w:type="dxa"/>
          </w:tcPr>
          <w:p w:rsidR="00A901C6" w:rsidRPr="007D1A94" w:rsidRDefault="00A901C6" w:rsidP="002D13CE">
            <w:pPr>
              <w:tabs>
                <w:tab w:val="left" w:pos="645"/>
                <w:tab w:val="center" w:pos="4677"/>
              </w:tabs>
            </w:pPr>
            <w:r w:rsidRPr="007D1A94">
              <w:t>Элементы материаловедения</w:t>
            </w:r>
          </w:p>
        </w:tc>
        <w:tc>
          <w:tcPr>
            <w:tcW w:w="2880" w:type="dxa"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Натуральные волокна животного происхождения.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      </w:r>
          </w:p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Саржевые и атласные переплетения нитей в тканях. Понятие о раппорте переплетения. Влияние вида переплетения на </w:t>
            </w:r>
            <w:proofErr w:type="spellStart"/>
            <w:r>
              <w:rPr>
                <w:color w:val="000000"/>
                <w:sz w:val="16"/>
                <w:szCs w:val="16"/>
              </w:rPr>
              <w:t>драпируемость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ткани.</w:t>
            </w:r>
          </w:p>
          <w:p w:rsidR="00A901C6" w:rsidRDefault="00A901C6" w:rsidP="007D1A94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Дефекты ткани. Сравнительные характеристики свойств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хлопчато-бумажных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, льняных, шелковых и шерстяных тканей.</w:t>
            </w:r>
          </w:p>
        </w:tc>
        <w:tc>
          <w:tcPr>
            <w:tcW w:w="900" w:type="dxa"/>
          </w:tcPr>
          <w:p w:rsidR="00A901C6" w:rsidRPr="00A901C6" w:rsidRDefault="00A901C6" w:rsidP="002D13CE">
            <w:pPr>
              <w:jc w:val="center"/>
            </w:pPr>
            <w:r w:rsidRPr="00A901C6">
              <w:t>2</w:t>
            </w:r>
          </w:p>
        </w:tc>
        <w:tc>
          <w:tcPr>
            <w:tcW w:w="1440" w:type="dxa"/>
          </w:tcPr>
          <w:p w:rsidR="00A901C6" w:rsidRPr="00FA3B1C" w:rsidRDefault="00A901C6" w:rsidP="003F449B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901C6" w:rsidRPr="00FA3B1C" w:rsidRDefault="00A901C6" w:rsidP="00A901C6">
            <w:r>
              <w:t>Традиционный</w:t>
            </w:r>
          </w:p>
        </w:tc>
        <w:tc>
          <w:tcPr>
            <w:tcW w:w="1620" w:type="dxa"/>
          </w:tcPr>
          <w:p w:rsidR="00A901C6" w:rsidRDefault="00A901C6" w:rsidP="002D13CE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Распознавание в тканях волокон и нитей из хлопка, льна, шелка, шерсти. Определение </w:t>
            </w:r>
            <w:proofErr w:type="gramStart"/>
            <w:r>
              <w:rPr>
                <w:color w:val="000000"/>
                <w:sz w:val="16"/>
                <w:szCs w:val="16"/>
              </w:rPr>
              <w:t>лицевой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и изнаночной сторон тканей саржевого и атласного переплетений. Составление коллекции тканей саржевого и атласного переплетений.</w:t>
            </w:r>
          </w:p>
        </w:tc>
        <w:tc>
          <w:tcPr>
            <w:tcW w:w="1260" w:type="dxa"/>
          </w:tcPr>
          <w:p w:rsidR="00A901C6" w:rsidRDefault="00A901C6" w:rsidP="00A901C6">
            <w:pPr>
              <w:jc w:val="center"/>
            </w:pPr>
            <w:r>
              <w:t>Учебник</w:t>
            </w:r>
          </w:p>
          <w:p w:rsidR="00A901C6" w:rsidRDefault="00A901C6" w:rsidP="00A901C6">
            <w:pPr>
              <w:jc w:val="center"/>
            </w:pPr>
            <w:r>
              <w:t>Коллекция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815F48">
        <w:tc>
          <w:tcPr>
            <w:tcW w:w="534" w:type="dxa"/>
          </w:tcPr>
          <w:p w:rsidR="00A901C6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A901C6" w:rsidRDefault="00A901C6" w:rsidP="002D13CE">
            <w:pPr>
              <w:jc w:val="center"/>
            </w:pPr>
            <w:r w:rsidRPr="00B4286F">
              <w:rPr>
                <w:b/>
              </w:rPr>
              <w:t>Элементы машиноведения</w:t>
            </w: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13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14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 xml:space="preserve"> Регулятор швейной машины. Т.Б. при работе на швейной машине. Уход за швейной машиной. Машинные швы.</w:t>
            </w:r>
          </w:p>
        </w:tc>
        <w:tc>
          <w:tcPr>
            <w:tcW w:w="2880" w:type="dxa"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Назначение, устройство и принцип действия регуляторов бытовой универсальной швейной машины. Подбор толщины иглы и нитей в зависимости от вида ткани. Неполадки в работе швейной машины, вызываемые дефектами машинной иглы или неправильной ее установкой.</w:t>
            </w:r>
          </w:p>
        </w:tc>
        <w:tc>
          <w:tcPr>
            <w:tcW w:w="900" w:type="dxa"/>
          </w:tcPr>
          <w:p w:rsidR="00A901C6" w:rsidRPr="007D1A94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A901C6" w:rsidRDefault="00A901C6" w:rsidP="003F449B">
            <w:pPr>
              <w:jc w:val="center"/>
            </w:pPr>
            <w:r>
              <w:t>ИНМ</w:t>
            </w:r>
          </w:p>
          <w:p w:rsidR="00A901C6" w:rsidRPr="00D233F1" w:rsidRDefault="00A901C6" w:rsidP="003F449B">
            <w:pPr>
              <w:jc w:val="center"/>
            </w:pP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Регулировка качества машинной строчки для различных видов тканей.  Замена иглы в швейной машине. Уход за швейной машиной, чистка и смазка.</w:t>
            </w:r>
          </w:p>
        </w:tc>
        <w:tc>
          <w:tcPr>
            <w:tcW w:w="1260" w:type="dxa"/>
          </w:tcPr>
          <w:p w:rsidR="00A901C6" w:rsidRPr="00A901C6" w:rsidRDefault="00A901C6" w:rsidP="002D13CE">
            <w:pPr>
              <w:jc w:val="center"/>
            </w:pPr>
            <w:r>
              <w:t>Учебник швейная машина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B17691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A901C6" w:rsidRDefault="00A901C6" w:rsidP="002D13CE">
            <w:pPr>
              <w:jc w:val="center"/>
            </w:pPr>
            <w:r w:rsidRPr="00281D12">
              <w:rPr>
                <w:b/>
              </w:rPr>
              <w:t>Конструирование и моделирование поясных швейных изделий</w:t>
            </w: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15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16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Снятие мерок для построения чертежа юбки.</w:t>
            </w:r>
          </w:p>
          <w:p w:rsidR="00A901C6" w:rsidRPr="00281D12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lastRenderedPageBreak/>
              <w:t>Конструирование юбки.</w:t>
            </w:r>
          </w:p>
        </w:tc>
        <w:tc>
          <w:tcPr>
            <w:tcW w:w="2880" w:type="dxa"/>
            <w:vMerge w:val="restart"/>
          </w:tcPr>
          <w:p w:rsidR="00A901C6" w:rsidRDefault="00A901C6" w:rsidP="007B299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Эксплуатационные, гигиенические и эстетические требования к легкому женскому платью. Ткани и отделки, применяемые для изготовления юбок.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Конструкции юбок. Мерки, необходимые для построения основы чертежа конической, </w:t>
            </w:r>
            <w:proofErr w:type="spellStart"/>
            <w:r>
              <w:rPr>
                <w:color w:val="000000"/>
                <w:sz w:val="16"/>
                <w:szCs w:val="16"/>
              </w:rPr>
              <w:t>клиньевой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прямой юбок. Прибавки к меркам на свободу облегания.</w:t>
            </w:r>
          </w:p>
          <w:p w:rsidR="00A901C6" w:rsidRDefault="00A901C6" w:rsidP="007B299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Условные графические изображения деталей и изделий на рисунках, эскизах, чертежах, схемах. Способы моделирования конических, </w:t>
            </w:r>
            <w:proofErr w:type="spellStart"/>
            <w:r>
              <w:rPr>
                <w:color w:val="000000"/>
                <w:sz w:val="16"/>
                <w:szCs w:val="16"/>
              </w:rPr>
              <w:t>клиньевых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прямых юбок. Форма, силуэт, стиль. Индивидуальный стиль в одежде.</w:t>
            </w: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A901C6" w:rsidRPr="00997964" w:rsidRDefault="00A901C6" w:rsidP="003F449B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 w:val="restart"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Снятие мерок и запись результатов измерений. Построение основы </w:t>
            </w:r>
            <w:r>
              <w:rPr>
                <w:color w:val="000000"/>
                <w:sz w:val="16"/>
                <w:szCs w:val="16"/>
              </w:rPr>
              <w:lastRenderedPageBreak/>
              <w:t>чертежа юбки в масштабе 1:4 и в натуральную величину по своим меркам. Выбор модели юбки в зависимости от особенностей фигуры. Моделирование юбки выбранного фасона. Подготовка выкройки юбки к раскрою.</w:t>
            </w:r>
          </w:p>
        </w:tc>
        <w:tc>
          <w:tcPr>
            <w:tcW w:w="1260" w:type="dxa"/>
          </w:tcPr>
          <w:p w:rsidR="00A901C6" w:rsidRPr="00FB0EDC" w:rsidRDefault="00A901C6" w:rsidP="003F449B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lastRenderedPageBreak/>
              <w:t>Учебник</w:t>
            </w:r>
          </w:p>
          <w:p w:rsidR="00A901C6" w:rsidRPr="00FB0EDC" w:rsidRDefault="00A901C6" w:rsidP="003F449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Инструменты для снятия мерок и </w:t>
            </w:r>
            <w:r>
              <w:rPr>
                <w:sz w:val="16"/>
                <w:szCs w:val="16"/>
              </w:rPr>
              <w:lastRenderedPageBreak/>
              <w:t>построения выкройки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lastRenderedPageBreak/>
              <w:t>17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18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Моделирование юбки</w:t>
            </w:r>
          </w:p>
        </w:tc>
        <w:tc>
          <w:tcPr>
            <w:tcW w:w="2880" w:type="dxa"/>
            <w:vMerge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01C6" w:rsidRPr="00FB0EDC" w:rsidRDefault="00A901C6" w:rsidP="003F449B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A901C6" w:rsidRDefault="00A901C6" w:rsidP="003F449B">
            <w:pPr>
              <w:jc w:val="center"/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6B2A4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A901C6" w:rsidRPr="007B2995" w:rsidRDefault="00A901C6" w:rsidP="002D13CE">
            <w:pPr>
              <w:jc w:val="center"/>
              <w:rPr>
                <w:b/>
              </w:rPr>
            </w:pPr>
            <w:r w:rsidRPr="007B2995">
              <w:rPr>
                <w:b/>
              </w:rPr>
              <w:t>Технология изготовления поясных швейных изделий.</w:t>
            </w: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19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20</w:t>
            </w:r>
          </w:p>
        </w:tc>
        <w:tc>
          <w:tcPr>
            <w:tcW w:w="2454" w:type="dxa"/>
          </w:tcPr>
          <w:p w:rsidR="00A901C6" w:rsidRPr="00281D12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Раскрой ткани.</w:t>
            </w:r>
          </w:p>
        </w:tc>
        <w:tc>
          <w:tcPr>
            <w:tcW w:w="2880" w:type="dxa"/>
            <w:vMerge w:val="restart"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Назначение и конструкция стачных, </w:t>
            </w:r>
            <w:proofErr w:type="spellStart"/>
            <w:r>
              <w:rPr>
                <w:color w:val="000000"/>
                <w:sz w:val="16"/>
                <w:szCs w:val="16"/>
              </w:rPr>
              <w:t>настрочных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накладных швов, их условные графические обозначения и технология выполнения. Особенности раскладки выкройки на ткани в клетку и в полоску. Способы обработки нижнего и верхнего срезов юбки. Особенности влажно-тепловой обработки шерстяных и шелковых тканей.</w:t>
            </w: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 w:val="restart"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Раскладка выкройки, </w:t>
            </w:r>
            <w:proofErr w:type="spellStart"/>
            <w:r>
              <w:rPr>
                <w:color w:val="000000"/>
                <w:sz w:val="16"/>
                <w:szCs w:val="16"/>
              </w:rPr>
              <w:t>обмеловка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раскрой ткани. Прокладывание контурных и контрольных линий и точек на деталях кроя. Обработка деталей кроя. Скалывание и сметывание деталей кроя. Подготовка юбки к примерке. Примерка юбки, выравнивание низа изделия, выявление и исправление дефектов, подгонка изделия по фигуре. Стачивание деталей изделия. Окончательная отделка и влажно-тепловая обработка изделия. Художественное оформление изделия. Контроль и оценка качества готового изделия.</w:t>
            </w:r>
          </w:p>
        </w:tc>
        <w:tc>
          <w:tcPr>
            <w:tcW w:w="1260" w:type="dxa"/>
          </w:tcPr>
          <w:p w:rsidR="00A901C6" w:rsidRPr="00FB0EDC" w:rsidRDefault="00A901C6" w:rsidP="003F449B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21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22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Подготовка деталей кроя к обработке. Подготовка юбки к первой примерке.</w:t>
            </w:r>
          </w:p>
        </w:tc>
        <w:tc>
          <w:tcPr>
            <w:tcW w:w="2880" w:type="dxa"/>
            <w:vMerge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01C6" w:rsidRPr="00FB0EDC" w:rsidRDefault="00A901C6" w:rsidP="003F449B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23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24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Стачивание деталей. Обработка застежки юбки.</w:t>
            </w:r>
          </w:p>
        </w:tc>
        <w:tc>
          <w:tcPr>
            <w:tcW w:w="2880" w:type="dxa"/>
            <w:vMerge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01C6" w:rsidRPr="00FB0EDC" w:rsidRDefault="00A901C6" w:rsidP="003F449B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25</w:t>
            </w:r>
            <w:r>
              <w:t xml:space="preserve"> </w:t>
            </w:r>
            <w:r w:rsidRPr="00B4286F">
              <w:t>-</w:t>
            </w:r>
            <w:r>
              <w:t xml:space="preserve"> </w:t>
            </w:r>
            <w:r w:rsidRPr="00B4286F">
              <w:t>26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Обработка пояса и верхнего среза юбки поясом</w:t>
            </w:r>
          </w:p>
        </w:tc>
        <w:tc>
          <w:tcPr>
            <w:tcW w:w="2880" w:type="dxa"/>
            <w:vMerge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01C6" w:rsidRDefault="00A901C6" w:rsidP="003F449B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281D12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281D12">
              <w:t>27-28</w:t>
            </w:r>
          </w:p>
        </w:tc>
        <w:tc>
          <w:tcPr>
            <w:tcW w:w="245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</w:pPr>
            <w:r w:rsidRPr="00B4286F">
              <w:t>Обработка нижнего среза юбки. Защита проекта.</w:t>
            </w:r>
          </w:p>
        </w:tc>
        <w:tc>
          <w:tcPr>
            <w:tcW w:w="2880" w:type="dxa"/>
            <w:vMerge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01C6" w:rsidRDefault="00A901C6" w:rsidP="003F449B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F3676">
        <w:tc>
          <w:tcPr>
            <w:tcW w:w="534" w:type="dxa"/>
          </w:tcPr>
          <w:p w:rsidR="00A901C6" w:rsidRPr="00281D12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A901C6" w:rsidRDefault="00A901C6" w:rsidP="002D13CE">
            <w:pPr>
              <w:jc w:val="center"/>
            </w:pPr>
            <w:r w:rsidRPr="00740DBA">
              <w:rPr>
                <w:b/>
              </w:rPr>
              <w:t>Создание изделий из текстильных и поделочных материалов</w:t>
            </w: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29-30</w:t>
            </w:r>
          </w:p>
        </w:tc>
        <w:tc>
          <w:tcPr>
            <w:tcW w:w="2454" w:type="dxa"/>
          </w:tcPr>
          <w:p w:rsidR="00A901C6" w:rsidRPr="00595F85" w:rsidRDefault="00A901C6" w:rsidP="002D13CE">
            <w:pPr>
              <w:tabs>
                <w:tab w:val="left" w:pos="645"/>
                <w:tab w:val="center" w:pos="4677"/>
              </w:tabs>
            </w:pPr>
            <w:r w:rsidRPr="00595F85">
              <w:t xml:space="preserve">Лоскутная техника. Подготовка материалов к </w:t>
            </w:r>
            <w:r w:rsidRPr="00595F85">
              <w:lastRenderedPageBreak/>
              <w:t>работе. Шаблоны для раскроя элементов орнамента.</w:t>
            </w:r>
          </w:p>
        </w:tc>
        <w:tc>
          <w:tcPr>
            <w:tcW w:w="2880" w:type="dxa"/>
            <w:vMerge w:val="restart"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Краткие сведения из истории создания изделий из лоскута. Орнамент в декоративно-прикладном искусстве. </w:t>
            </w:r>
            <w:r>
              <w:rPr>
                <w:color w:val="000000"/>
                <w:sz w:val="16"/>
                <w:szCs w:val="16"/>
              </w:rPr>
              <w:lastRenderedPageBreak/>
              <w:t>Симметрия и асимметрия в композиции. Геометрический орнамент. Возможности лоскутного шитья, его связь с направлениями современной моды.</w:t>
            </w: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A901C6" w:rsidRPr="00A901C6" w:rsidRDefault="00A901C6" w:rsidP="004F19A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901C6" w:rsidRPr="00A901C6" w:rsidRDefault="00A901C6" w:rsidP="004F19A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Изготовление эскиза изделия в технике лоскутного </w:t>
            </w:r>
            <w:r>
              <w:rPr>
                <w:color w:val="000000"/>
                <w:sz w:val="16"/>
                <w:szCs w:val="16"/>
              </w:rPr>
              <w:lastRenderedPageBreak/>
              <w:t>шитья. Подбор тканей по цвету, рисунку и фактуре, подготовка их к работе. Изготовление шаблонов из картона или плотной бумаги для выкраивания элементов орнамента. Раскрой ткани с учетом направления долевой нити. Технология соединения деталей между собой и с подкладкой. Использование прокладочных материалов.</w:t>
            </w:r>
          </w:p>
        </w:tc>
        <w:tc>
          <w:tcPr>
            <w:tcW w:w="1260" w:type="dxa"/>
          </w:tcPr>
          <w:p w:rsidR="00A901C6" w:rsidRPr="00A901C6" w:rsidRDefault="00A901C6" w:rsidP="002D13CE">
            <w:pPr>
              <w:jc w:val="center"/>
              <w:rPr>
                <w:sz w:val="16"/>
                <w:szCs w:val="16"/>
              </w:rPr>
            </w:pPr>
            <w:r w:rsidRPr="00A901C6">
              <w:rPr>
                <w:sz w:val="16"/>
                <w:szCs w:val="16"/>
              </w:rPr>
              <w:lastRenderedPageBreak/>
              <w:t>Учебник Инструменты для раскроя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lastRenderedPageBreak/>
              <w:t>31-32</w:t>
            </w:r>
          </w:p>
        </w:tc>
        <w:tc>
          <w:tcPr>
            <w:tcW w:w="2454" w:type="dxa"/>
          </w:tcPr>
          <w:p w:rsidR="00A901C6" w:rsidRPr="00595F85" w:rsidRDefault="00A901C6" w:rsidP="002D13CE">
            <w:pPr>
              <w:tabs>
                <w:tab w:val="left" w:pos="645"/>
                <w:tab w:val="center" w:pos="4677"/>
              </w:tabs>
            </w:pPr>
            <w:r w:rsidRPr="00595F85">
              <w:t>Техника соединения деталей лоскутной мозаики между собой.</w:t>
            </w:r>
          </w:p>
        </w:tc>
        <w:tc>
          <w:tcPr>
            <w:tcW w:w="2880" w:type="dxa"/>
            <w:vMerge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01C6" w:rsidRDefault="00A901C6" w:rsidP="00A901C6">
            <w:pPr>
              <w:jc w:val="center"/>
            </w:pPr>
            <w:r w:rsidRPr="00A901C6">
              <w:rPr>
                <w:sz w:val="16"/>
                <w:szCs w:val="16"/>
              </w:rPr>
              <w:t>Учебник Инструменты для раскроя</w:t>
            </w:r>
            <w:r>
              <w:t xml:space="preserve"> 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  <w:tr w:rsidR="00A901C6" w:rsidTr="002D13CE">
        <w:tc>
          <w:tcPr>
            <w:tcW w:w="534" w:type="dxa"/>
          </w:tcPr>
          <w:p w:rsidR="00A901C6" w:rsidRPr="00B4286F" w:rsidRDefault="00A901C6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B4286F">
              <w:t>33-34</w:t>
            </w:r>
          </w:p>
        </w:tc>
        <w:tc>
          <w:tcPr>
            <w:tcW w:w="2454" w:type="dxa"/>
          </w:tcPr>
          <w:p w:rsidR="00A901C6" w:rsidRPr="00595F85" w:rsidRDefault="00A901C6" w:rsidP="002D13CE">
            <w:pPr>
              <w:tabs>
                <w:tab w:val="left" w:pos="645"/>
                <w:tab w:val="center" w:pos="4677"/>
              </w:tabs>
            </w:pPr>
            <w:r w:rsidRPr="00595F85">
              <w:t>Использование различной ткани в лоскутной технике. Мозаика из полос. Контрольный урок.</w:t>
            </w:r>
          </w:p>
        </w:tc>
        <w:tc>
          <w:tcPr>
            <w:tcW w:w="2880" w:type="dxa"/>
            <w:vMerge/>
          </w:tcPr>
          <w:p w:rsidR="00A901C6" w:rsidRDefault="00A901C6" w:rsidP="007D1A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1C6" w:rsidRPr="007B2995" w:rsidRDefault="00A901C6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A901C6" w:rsidRPr="00D233F1" w:rsidRDefault="00A901C6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A901C6" w:rsidRDefault="00A901C6" w:rsidP="002D13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A901C6" w:rsidRDefault="00A901C6" w:rsidP="00A901C6">
            <w:pPr>
              <w:jc w:val="center"/>
            </w:pPr>
            <w:r w:rsidRPr="00A901C6">
              <w:rPr>
                <w:sz w:val="16"/>
                <w:szCs w:val="16"/>
              </w:rPr>
              <w:t>Учебник Инструменты для раскроя</w:t>
            </w:r>
            <w:r>
              <w:t xml:space="preserve"> </w:t>
            </w: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  <w:tc>
          <w:tcPr>
            <w:tcW w:w="1080" w:type="dxa"/>
          </w:tcPr>
          <w:p w:rsidR="00A901C6" w:rsidRDefault="00A901C6" w:rsidP="002D13CE">
            <w:pPr>
              <w:jc w:val="center"/>
            </w:pPr>
          </w:p>
        </w:tc>
      </w:tr>
    </w:tbl>
    <w:p w:rsidR="00E03C56" w:rsidRPr="00660F16" w:rsidRDefault="00E03C56" w:rsidP="00E03C56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E03C56" w:rsidRPr="00A07674" w:rsidRDefault="00E03C56" w:rsidP="00E03C56">
      <w:pPr>
        <w:spacing w:after="0" w:line="240" w:lineRule="auto"/>
        <w:jc w:val="center"/>
        <w:rPr>
          <w:b/>
          <w:sz w:val="28"/>
          <w:szCs w:val="28"/>
        </w:rPr>
      </w:pPr>
    </w:p>
    <w:p w:rsidR="00E03C56" w:rsidRDefault="00E03C56" w:rsidP="00E03C56">
      <w:pPr>
        <w:shd w:val="clear" w:color="auto" w:fill="FFFFFF"/>
        <w:spacing w:after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A901C6" w:rsidRPr="00A901C6" w:rsidRDefault="00A901C6" w:rsidP="00A901C6">
      <w:pPr>
        <w:pStyle w:val="a3"/>
        <w:numPr>
          <w:ilvl w:val="0"/>
          <w:numId w:val="2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Примерная программа основного общего образования по направлению «Технология. Обслуживающий труд»</w:t>
      </w:r>
    </w:p>
    <w:p w:rsidR="00A27579" w:rsidRDefault="00A27579" w:rsidP="0019352E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Госстандарт по технологии</w:t>
      </w:r>
    </w:p>
    <w:p w:rsidR="00E71BE1" w:rsidRDefault="00E03C56" w:rsidP="0019352E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19352E">
        <w:rPr>
          <w:color w:val="000000"/>
          <w:sz w:val="28"/>
          <w:szCs w:val="28"/>
        </w:rPr>
        <w:t>Учебник технологи</w:t>
      </w:r>
      <w:r w:rsidR="0019352E">
        <w:rPr>
          <w:color w:val="000000"/>
          <w:sz w:val="28"/>
          <w:szCs w:val="28"/>
        </w:rPr>
        <w:t>я  6  класс под редакцией В.Д. С</w:t>
      </w:r>
      <w:r w:rsidRPr="0019352E">
        <w:rPr>
          <w:color w:val="000000"/>
          <w:sz w:val="28"/>
          <w:szCs w:val="28"/>
        </w:rPr>
        <w:t>имоненко М.: «</w:t>
      </w:r>
      <w:proofErr w:type="spellStart"/>
      <w:r w:rsidRPr="0019352E">
        <w:rPr>
          <w:color w:val="000000"/>
          <w:sz w:val="28"/>
          <w:szCs w:val="28"/>
        </w:rPr>
        <w:t>Вентана</w:t>
      </w:r>
      <w:proofErr w:type="spellEnd"/>
      <w:r w:rsidRPr="0019352E">
        <w:rPr>
          <w:color w:val="000000"/>
          <w:sz w:val="28"/>
          <w:szCs w:val="28"/>
        </w:rPr>
        <w:t xml:space="preserve"> – Граф» 2010г</w:t>
      </w:r>
    </w:p>
    <w:p w:rsidR="0019352E" w:rsidRDefault="0019352E" w:rsidP="0019352E">
      <w:pPr>
        <w:pStyle w:val="a3"/>
        <w:numPr>
          <w:ilvl w:val="0"/>
          <w:numId w:val="2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шью правильно и красиво. М.; Самоцвет 1996г.</w:t>
      </w:r>
      <w:r w:rsidR="00A27579">
        <w:rPr>
          <w:color w:val="000000"/>
          <w:sz w:val="28"/>
          <w:szCs w:val="28"/>
        </w:rPr>
        <w:t xml:space="preserve"> </w:t>
      </w:r>
      <w:proofErr w:type="spellStart"/>
      <w:r w:rsidR="00A27579">
        <w:rPr>
          <w:color w:val="000000"/>
          <w:sz w:val="28"/>
          <w:szCs w:val="28"/>
        </w:rPr>
        <w:t>Семенец</w:t>
      </w:r>
      <w:proofErr w:type="spellEnd"/>
      <w:r w:rsidR="00A27579">
        <w:rPr>
          <w:color w:val="000000"/>
          <w:sz w:val="28"/>
          <w:szCs w:val="28"/>
        </w:rPr>
        <w:t xml:space="preserve"> Ю.И., Дорохова Э.А.</w:t>
      </w:r>
    </w:p>
    <w:p w:rsidR="0019352E" w:rsidRPr="0019352E" w:rsidRDefault="0019352E" w:rsidP="00A27579">
      <w:pPr>
        <w:pStyle w:val="a3"/>
        <w:shd w:val="clear" w:color="auto" w:fill="FFFFFF"/>
        <w:ind w:left="1080"/>
        <w:jc w:val="both"/>
        <w:rPr>
          <w:color w:val="000000"/>
          <w:sz w:val="28"/>
          <w:szCs w:val="28"/>
        </w:rPr>
      </w:pPr>
    </w:p>
    <w:p w:rsidR="00E71BE1" w:rsidRP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E71BE1" w:rsidRPr="00E71BE1" w:rsidRDefault="00E71BE1" w:rsidP="00E71BE1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596E26" w:rsidRDefault="00596E26"/>
    <w:sectPr w:rsidR="00596E26" w:rsidSect="00E71BE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323D22"/>
    <w:lvl w:ilvl="0">
      <w:numFmt w:val="bullet"/>
      <w:lvlText w:val="*"/>
      <w:lvlJc w:val="left"/>
    </w:lvl>
  </w:abstractNum>
  <w:abstractNum w:abstractNumId="1">
    <w:nsid w:val="3CFB1DF0"/>
    <w:multiLevelType w:val="hybridMultilevel"/>
    <w:tmpl w:val="01D48E6E"/>
    <w:lvl w:ilvl="0" w:tplc="91D291C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AA79C8"/>
    <w:multiLevelType w:val="hybridMultilevel"/>
    <w:tmpl w:val="CC86D09C"/>
    <w:lvl w:ilvl="0" w:tplc="B8CC0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E71BE1"/>
    <w:rsid w:val="0019352E"/>
    <w:rsid w:val="002A2184"/>
    <w:rsid w:val="002C3BAE"/>
    <w:rsid w:val="00335B10"/>
    <w:rsid w:val="004D76F4"/>
    <w:rsid w:val="004E33B4"/>
    <w:rsid w:val="00596E26"/>
    <w:rsid w:val="00680773"/>
    <w:rsid w:val="007B2995"/>
    <w:rsid w:val="007D1A94"/>
    <w:rsid w:val="00805BEF"/>
    <w:rsid w:val="008A44D2"/>
    <w:rsid w:val="008C7B3B"/>
    <w:rsid w:val="00A142BA"/>
    <w:rsid w:val="00A27579"/>
    <w:rsid w:val="00A901C6"/>
    <w:rsid w:val="00AE3B5C"/>
    <w:rsid w:val="00B26371"/>
    <w:rsid w:val="00BB156C"/>
    <w:rsid w:val="00BF43AF"/>
    <w:rsid w:val="00CA28EA"/>
    <w:rsid w:val="00D4176D"/>
    <w:rsid w:val="00E03C56"/>
    <w:rsid w:val="00E119D5"/>
    <w:rsid w:val="00E71BE1"/>
    <w:rsid w:val="00F61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6D"/>
  </w:style>
  <w:style w:type="paragraph" w:styleId="6">
    <w:name w:val="heading 6"/>
    <w:basedOn w:val="a"/>
    <w:next w:val="a"/>
    <w:link w:val="60"/>
    <w:qFormat/>
    <w:rsid w:val="00E71B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71BE1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E71BE1"/>
    <w:pPr>
      <w:ind w:left="720"/>
      <w:contextualSpacing/>
    </w:pPr>
  </w:style>
  <w:style w:type="table" w:styleId="a4">
    <w:name w:val="Table Grid"/>
    <w:basedOn w:val="a1"/>
    <w:rsid w:val="002A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3532</Words>
  <Characters>20135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15</cp:revision>
  <cp:lastPrinted>2010-09-20T06:23:00Z</cp:lastPrinted>
  <dcterms:created xsi:type="dcterms:W3CDTF">2010-08-23T08:28:00Z</dcterms:created>
  <dcterms:modified xsi:type="dcterms:W3CDTF">2010-09-20T06:24:00Z</dcterms:modified>
</cp:coreProperties>
</file>